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4BD" w:rsidRPr="00CA04BD" w:rsidRDefault="00CA04BD" w:rsidP="00CA04B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CA04BD">
        <w:rPr>
          <w:rFonts w:ascii="Times New Roman" w:hAnsi="Times New Roman" w:cs="Times New Roman"/>
          <w:b/>
          <w:sz w:val="28"/>
        </w:rPr>
        <w:t>ПОРЯДОК ОБЖАЛОВАНИЯ МУНИЦИПАЛЬНЫХ ПРАВОВЫХ АКТОВ</w:t>
      </w:r>
    </w:p>
    <w:p w:rsid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2.судом;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Первый способ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 xml:space="preserve">Ст.33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</w:t>
      </w:r>
      <w:proofErr w:type="gramStart"/>
      <w:r w:rsidRPr="00CA04BD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CA04BD">
        <w:rPr>
          <w:rFonts w:ascii="Times New Roman" w:hAnsi="Times New Roman" w:cs="Times New Roman"/>
          <w:sz w:val="28"/>
          <w:szCs w:val="28"/>
        </w:rPr>
        <w:t xml:space="preserve"> связанным с принятием муниципального правового акта, при этом не имеет значения, о нормативном правовом акте идет речь или об индивидуальном правовом.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Второй способ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4"/>
          <w:rFonts w:ascii="Times New Roman" w:hAnsi="Times New Roman" w:cs="Times New Roman"/>
          <w:sz w:val="28"/>
          <w:szCs w:val="28"/>
          <w:u w:val="single"/>
        </w:rPr>
        <w:t>Порядок обжалования нормативных правовых актов</w:t>
      </w:r>
      <w:r w:rsidRPr="00CA04BD">
        <w:rPr>
          <w:rFonts w:ascii="Times New Roman" w:hAnsi="Times New Roman" w:cs="Times New Roman"/>
          <w:sz w:val="28"/>
          <w:szCs w:val="28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CA04BD">
        <w:rPr>
          <w:rStyle w:val="a4"/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CA04BD">
        <w:rPr>
          <w:rFonts w:ascii="Times New Roman" w:hAnsi="Times New Roman" w:cs="Times New Roman"/>
          <w:sz w:val="28"/>
          <w:szCs w:val="28"/>
        </w:rPr>
        <w:t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 xml:space="preserve">Заявления об оспаривании нормативных правовых актов подаются </w:t>
      </w:r>
      <w:proofErr w:type="gramStart"/>
      <w:r w:rsidRPr="00CA04BD">
        <w:rPr>
          <w:rFonts w:ascii="Times New Roman" w:hAnsi="Times New Roman" w:cs="Times New Roman"/>
          <w:sz w:val="28"/>
          <w:szCs w:val="28"/>
        </w:rPr>
        <w:t>по подсудности</w:t>
      </w:r>
      <w:proofErr w:type="gramEnd"/>
      <w:r w:rsidRPr="00CA04BD">
        <w:rPr>
          <w:rFonts w:ascii="Times New Roman" w:hAnsi="Times New Roman" w:cs="Times New Roman"/>
          <w:sz w:val="28"/>
          <w:szCs w:val="28"/>
        </w:rPr>
        <w:t xml:space="preserve">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</w:t>
      </w:r>
      <w:r w:rsidRPr="00CA04BD">
        <w:rPr>
          <w:rFonts w:ascii="Times New Roman" w:hAnsi="Times New Roman" w:cs="Times New Roman"/>
          <w:sz w:val="28"/>
          <w:szCs w:val="28"/>
        </w:rPr>
        <w:lastRenderedPageBreak/>
        <w:t>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4"/>
          <w:rFonts w:ascii="Times New Roman" w:hAnsi="Times New Roman" w:cs="Times New Roman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CA04BD">
        <w:rPr>
          <w:rFonts w:ascii="Times New Roman" w:hAnsi="Times New Roman" w:cs="Times New Roman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Порядок обжалования ненормативных правовых актов </w:t>
      </w:r>
      <w:r w:rsidRPr="00CA04BD">
        <w:rPr>
          <w:rFonts w:ascii="Times New Roman" w:hAnsi="Times New Roman" w:cs="Times New Roman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нарушены права и свободы гражданина;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созданы препятствия осуществлению гражданином его прав и свобод;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Для обращения в суд с заявлением устанавливаются следующие сроки: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3 месяца со дня, когда гражданину стало известно о нарушении его прав (в соответствии со ст.256 ГПК РФ);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По результатам рассмотрения жалобы суд выносит решение: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4"/>
          <w:rFonts w:ascii="Times New Roman" w:hAnsi="Times New Roman" w:cs="Times New Roman"/>
          <w:sz w:val="28"/>
          <w:szCs w:val="28"/>
        </w:rPr>
        <w:lastRenderedPageBreak/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Третий способ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t>Ст.48 ФЗ №131-ФЗ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CA04BD" w:rsidRPr="00CA04BD" w:rsidRDefault="00CA04BD" w:rsidP="00CA04B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4BD">
        <w:rPr>
          <w:rFonts w:ascii="Times New Roman" w:hAnsi="Times New Roman" w:cs="Times New Roman"/>
          <w:sz w:val="28"/>
          <w:szCs w:val="28"/>
        </w:rPr>
        <w:lastRenderedPageBreak/>
        <w:t>Согласно ч.1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CA04BD" w:rsidRDefault="00CA04BD"/>
    <w:sectPr w:rsidR="00CA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D"/>
    <w:rsid w:val="00C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E86C"/>
  <w15:chartTrackingRefBased/>
  <w15:docId w15:val="{AEA9B74A-41A1-434E-84CC-BA68D2B5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BD"/>
    <w:rPr>
      <w:b/>
      <w:bCs/>
    </w:rPr>
  </w:style>
  <w:style w:type="character" w:styleId="a5">
    <w:name w:val="Emphasis"/>
    <w:basedOn w:val="a0"/>
    <w:uiPriority w:val="20"/>
    <w:qFormat/>
    <w:rsid w:val="00CA04BD"/>
    <w:rPr>
      <w:i/>
      <w:iCs/>
    </w:rPr>
  </w:style>
  <w:style w:type="paragraph" w:styleId="a6">
    <w:name w:val="No Spacing"/>
    <w:uiPriority w:val="1"/>
    <w:qFormat/>
    <w:rsid w:val="00CA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2019-12-16T08:23:00Z</dcterms:created>
  <dcterms:modified xsi:type="dcterms:W3CDTF">2019-12-16T08:27:00Z</dcterms:modified>
</cp:coreProperties>
</file>